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202A27A6" w:rsidR="00527F1B" w:rsidRDefault="00C01B6F" w:rsidP="00C01B6F">
      <w:pPr>
        <w:pStyle w:val="Textoindependiente"/>
        <w:spacing w:before="69"/>
        <w:ind w:right="2733"/>
        <w:jc w:val="center"/>
      </w:pPr>
      <w:r>
        <w:t xml:space="preserve">                                          </w:t>
      </w:r>
      <w:r w:rsidR="00AE30B9">
        <w:t>INFORME</w:t>
      </w:r>
      <w:r w:rsidR="00AE30B9">
        <w:rPr>
          <w:spacing w:val="-1"/>
        </w:rPr>
        <w:t xml:space="preserve"> </w:t>
      </w:r>
      <w:r w:rsidR="00AE30B9">
        <w:t>DE</w:t>
      </w:r>
      <w:r w:rsidR="00AE30B9">
        <w:rPr>
          <w:spacing w:val="-1"/>
        </w:rPr>
        <w:t xml:space="preserve"> </w:t>
      </w:r>
      <w:r w:rsidR="00AE30B9">
        <w:t>GESTION –</w:t>
      </w:r>
      <w:r w:rsidR="00AE30B9">
        <w:rPr>
          <w:spacing w:val="-1"/>
        </w:rPr>
        <w:t xml:space="preserve"> </w:t>
      </w:r>
      <w:r w:rsidR="00AE30B9">
        <w:t>CUOTA</w:t>
      </w:r>
      <w:r w:rsidR="00AE30B9" w:rsidRPr="00356544">
        <w:rPr>
          <w:spacing w:val="-3"/>
        </w:rPr>
        <w:t xml:space="preserve"> </w:t>
      </w:r>
      <w:r w:rsidR="00356544" w:rsidRPr="00356544">
        <w:t>0</w:t>
      </w:r>
      <w:r w:rsidR="00F92C1A">
        <w:t>3</w:t>
      </w:r>
    </w:p>
    <w:p w14:paraId="1CBC5A40" w14:textId="0886A533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DC6701">
        <w:t>0357</w:t>
      </w:r>
      <w:r w:rsidR="00C01B6F" w:rsidRPr="00356544">
        <w:t>-202</w:t>
      </w:r>
      <w:r w:rsidR="00DC6701">
        <w:t>5</w:t>
      </w:r>
    </w:p>
    <w:p w14:paraId="1CBC5A42" w14:textId="276F0D74" w:rsidR="00527F1B" w:rsidRPr="00C01B6F" w:rsidRDefault="00AE30B9" w:rsidP="00C01B6F">
      <w:pPr>
        <w:pStyle w:val="Textoindependiente"/>
        <w:spacing w:line="233" w:lineRule="exact"/>
        <w:ind w:left="2751" w:right="2666"/>
        <w:jc w:val="center"/>
      </w:pPr>
      <w:r>
        <w:t>FECHA:</w:t>
      </w:r>
      <w:r>
        <w:rPr>
          <w:spacing w:val="-1"/>
        </w:rPr>
        <w:t xml:space="preserve"> </w:t>
      </w:r>
      <w:r w:rsidR="00B916E9">
        <w:rPr>
          <w:spacing w:val="-1"/>
        </w:rPr>
        <w:t>2</w:t>
      </w:r>
      <w:r w:rsidR="006A3F4F">
        <w:rPr>
          <w:spacing w:val="-1"/>
        </w:rPr>
        <w:t>7</w:t>
      </w:r>
      <w:r w:rsidR="00980C2E">
        <w:rPr>
          <w:spacing w:val="-1"/>
        </w:rPr>
        <w:t>/</w:t>
      </w:r>
      <w:r w:rsidR="00F92C1A">
        <w:rPr>
          <w:spacing w:val="-1"/>
        </w:rPr>
        <w:t>mar</w:t>
      </w:r>
      <w:r w:rsidR="00980C2E">
        <w:rPr>
          <w:spacing w:val="-1"/>
        </w:rPr>
        <w:t>/</w:t>
      </w:r>
      <w:r w:rsidR="00C01B6F" w:rsidRPr="001B0150">
        <w:t>202</w:t>
      </w:r>
      <w:r w:rsidR="00FD518D" w:rsidRPr="001B0150">
        <w:t>5</w:t>
      </w:r>
    </w:p>
    <w:p w14:paraId="1CBC5A43" w14:textId="77777777" w:rsidR="00527F1B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Default="00527F1B">
      <w:pPr>
        <w:pStyle w:val="Textoindependiente"/>
        <w:rPr>
          <w:sz w:val="20"/>
        </w:rPr>
      </w:pPr>
    </w:p>
    <w:p w14:paraId="1CBC5A45" w14:textId="77777777" w:rsidR="00527F1B" w:rsidRDefault="00527F1B">
      <w:pPr>
        <w:pStyle w:val="Textoindependiente"/>
        <w:rPr>
          <w:sz w:val="20"/>
        </w:rPr>
      </w:pPr>
    </w:p>
    <w:p w14:paraId="1CBC5A46" w14:textId="757F9B95" w:rsidR="00527F1B" w:rsidRPr="00C01B6F" w:rsidRDefault="00AE30B9" w:rsidP="00C01B6F">
      <w:pPr>
        <w:pStyle w:val="Textoindependiente"/>
        <w:spacing w:before="212" w:line="264" w:lineRule="auto"/>
        <w:ind w:left="110" w:right="3286"/>
        <w:rPr>
          <w:b/>
          <w:color w:val="FF0000"/>
        </w:rPr>
      </w:pPr>
      <w:r>
        <w:t xml:space="preserve">CONTRATISTA: </w:t>
      </w:r>
      <w:r w:rsidR="00701499" w:rsidRPr="00DC6701">
        <w:rPr>
          <w:bCs/>
        </w:rPr>
        <w:t>YINA MAGDALIA DIAZ GARCIA</w:t>
      </w:r>
      <w:r w:rsidR="00C01B6F" w:rsidRPr="00356544">
        <w:br/>
      </w:r>
      <w:r>
        <w:rPr>
          <w:spacing w:val="-59"/>
        </w:rPr>
        <w:t xml:space="preserve"> </w:t>
      </w:r>
      <w:r>
        <w:t xml:space="preserve">DEPENDENCIA: </w:t>
      </w:r>
      <w:r w:rsidR="00DC6701">
        <w:t>SUBSECRETARIA DE INFRAESTRUCTURA DEPORTIVA Y RECREATIVA</w:t>
      </w:r>
      <w:r>
        <w:rPr>
          <w:spacing w:val="1"/>
        </w:rPr>
        <w:t xml:space="preserve"> </w:t>
      </w:r>
      <w:r>
        <w:t>SUPERVISOR:</w:t>
      </w:r>
      <w:r>
        <w:rPr>
          <w:spacing w:val="1"/>
        </w:rPr>
        <w:t xml:space="preserve"> </w:t>
      </w:r>
      <w:r w:rsidR="005678CF">
        <w:rPr>
          <w:spacing w:val="1"/>
        </w:rPr>
        <w:t>ANDRES CAMILO CERVINO TORO</w:t>
      </w:r>
    </w:p>
    <w:p w14:paraId="1CBC5A47" w14:textId="77777777" w:rsidR="00527F1B" w:rsidRDefault="00527F1B">
      <w:pPr>
        <w:pStyle w:val="Textoindependiente"/>
        <w:spacing w:before="1"/>
      </w:pPr>
    </w:p>
    <w:p w14:paraId="1CBC5A49" w14:textId="5B756F57" w:rsidR="00527F1B" w:rsidRPr="00DF2230" w:rsidRDefault="00AE30B9" w:rsidP="00DC6701">
      <w:pPr>
        <w:pStyle w:val="Textoindependiente"/>
        <w:spacing w:before="1"/>
        <w:ind w:left="110"/>
        <w:jc w:val="both"/>
        <w:rPr>
          <w:rFonts w:ascii="Arial" w:hAnsi="Arial" w:cs="Arial"/>
          <w:sz w:val="24"/>
          <w:szCs w:val="24"/>
        </w:rPr>
      </w:pPr>
      <w:r w:rsidRPr="00DF2230">
        <w:rPr>
          <w:rFonts w:ascii="Arial" w:hAnsi="Arial" w:cs="Arial"/>
          <w:sz w:val="24"/>
          <w:szCs w:val="24"/>
        </w:rPr>
        <w:t>Por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medio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del</w:t>
      </w:r>
      <w:r w:rsidRPr="00DF2230">
        <w:rPr>
          <w:rFonts w:ascii="Arial" w:hAnsi="Arial" w:cs="Arial"/>
          <w:spacing w:val="-4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presente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entrego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informe</w:t>
      </w:r>
      <w:r w:rsidRPr="00DF2230">
        <w:rPr>
          <w:rFonts w:ascii="Arial" w:hAnsi="Arial" w:cs="Arial"/>
          <w:spacing w:val="-6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Gestión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las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actividades</w:t>
      </w:r>
      <w:r w:rsidRPr="00DF2230">
        <w:rPr>
          <w:rFonts w:ascii="Arial" w:hAnsi="Arial" w:cs="Arial"/>
          <w:spacing w:val="-4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realizadas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en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</w:t>
      </w:r>
      <w:r w:rsidRPr="00DF2230">
        <w:rPr>
          <w:rFonts w:ascii="Arial" w:hAnsi="Arial" w:cs="Arial"/>
          <w:spacing w:val="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SRD</w:t>
      </w:r>
      <w:r w:rsidR="0041603F">
        <w:rPr>
          <w:rFonts w:ascii="Arial" w:hAnsi="Arial" w:cs="Arial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–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DEPENDENCIA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="00DC6701">
        <w:rPr>
          <w:rFonts w:ascii="Arial" w:hAnsi="Arial" w:cs="Arial"/>
          <w:sz w:val="24"/>
          <w:szCs w:val="24"/>
        </w:rPr>
        <w:t>SUBSECRETARIA DE INFRAESTURA DEPORTIVA Y RECREATIVA</w:t>
      </w:r>
      <w:r w:rsidRPr="00DF2230">
        <w:rPr>
          <w:rFonts w:ascii="Arial" w:hAnsi="Arial" w:cs="Arial"/>
          <w:sz w:val="24"/>
          <w:szCs w:val="24"/>
        </w:rPr>
        <w:t>,</w:t>
      </w:r>
      <w:r w:rsidRPr="00DF2230">
        <w:rPr>
          <w:rFonts w:ascii="Arial" w:hAnsi="Arial" w:cs="Arial"/>
          <w:spacing w:val="2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como</w:t>
      </w:r>
      <w:r w:rsidRPr="00DF2230">
        <w:rPr>
          <w:rFonts w:ascii="Arial" w:hAnsi="Arial" w:cs="Arial"/>
          <w:spacing w:val="2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parte</w:t>
      </w:r>
      <w:r w:rsidRPr="00DF2230">
        <w:rPr>
          <w:rFonts w:ascii="Arial" w:hAnsi="Arial" w:cs="Arial"/>
          <w:spacing w:val="17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ejecución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del</w:t>
      </w:r>
      <w:r w:rsidRPr="00DF2230">
        <w:rPr>
          <w:rFonts w:ascii="Arial" w:hAnsi="Arial" w:cs="Arial"/>
          <w:spacing w:val="-58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contrato:</w:t>
      </w:r>
      <w:r w:rsidRPr="00DF2230">
        <w:rPr>
          <w:rFonts w:ascii="Arial" w:hAnsi="Arial" w:cs="Arial"/>
          <w:spacing w:val="-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No.</w:t>
      </w:r>
      <w:r w:rsidR="0041603F" w:rsidRPr="0041603F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41603F">
        <w:rPr>
          <w:rFonts w:ascii="Arial" w:eastAsiaTheme="minorHAnsi" w:hAnsi="Arial" w:cs="Arial"/>
          <w:sz w:val="24"/>
          <w:szCs w:val="24"/>
          <w:lang w:val="es-CO"/>
        </w:rPr>
        <w:t>4162.010.26.1.0357-2025</w:t>
      </w:r>
    </w:p>
    <w:p w14:paraId="1CBC5A4A" w14:textId="77777777" w:rsidR="00527F1B" w:rsidRPr="00DF2230" w:rsidRDefault="00527F1B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1CBC5A51" w14:textId="4A52AEEE" w:rsidR="00527F1B" w:rsidRPr="00DF2230" w:rsidRDefault="00AE30B9" w:rsidP="0041603F">
      <w:pPr>
        <w:pStyle w:val="Textoindependiente"/>
        <w:rPr>
          <w:rFonts w:ascii="Arial" w:hAnsi="Arial" w:cs="Arial"/>
          <w:sz w:val="24"/>
          <w:szCs w:val="24"/>
        </w:rPr>
      </w:pPr>
      <w:r w:rsidRPr="00DF2230">
        <w:rPr>
          <w:rFonts w:ascii="Arial" w:hAnsi="Arial" w:cs="Arial"/>
          <w:sz w:val="24"/>
          <w:szCs w:val="24"/>
        </w:rPr>
        <w:t>Cuota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="00D02907">
        <w:rPr>
          <w:rFonts w:ascii="Arial" w:hAnsi="Arial" w:cs="Arial"/>
          <w:sz w:val="24"/>
          <w:szCs w:val="24"/>
        </w:rPr>
        <w:t>TRES</w:t>
      </w:r>
      <w:r w:rsidR="000A5A3F" w:rsidRPr="00DF2230">
        <w:rPr>
          <w:rFonts w:ascii="Arial" w:hAnsi="Arial" w:cs="Arial"/>
          <w:sz w:val="24"/>
          <w:szCs w:val="24"/>
        </w:rPr>
        <w:t>:</w:t>
      </w:r>
    </w:p>
    <w:p w14:paraId="40F2009A" w14:textId="77777777" w:rsidR="00DF2230" w:rsidRPr="00DF2230" w:rsidRDefault="00DF2230" w:rsidP="00495DAE">
      <w:pPr>
        <w:pStyle w:val="TableParagraph"/>
        <w:spacing w:line="274" w:lineRule="exact"/>
        <w:jc w:val="both"/>
        <w:rPr>
          <w:rFonts w:ascii="Arial" w:hAnsi="Arial" w:cs="Arial"/>
          <w:sz w:val="24"/>
          <w:szCs w:val="24"/>
        </w:rPr>
      </w:pPr>
    </w:p>
    <w:p w14:paraId="51D64671" w14:textId="77777777" w:rsidR="003507F0" w:rsidRPr="002B277A" w:rsidRDefault="003507F0" w:rsidP="003507F0">
      <w:pPr>
        <w:pStyle w:val="TableParagraph"/>
        <w:spacing w:line="274" w:lineRule="exact"/>
        <w:ind w:left="72"/>
        <w:jc w:val="both"/>
      </w:pPr>
    </w:p>
    <w:p w14:paraId="023CC8AE" w14:textId="2E051B7C" w:rsidR="009F16F5" w:rsidRPr="00DC6701" w:rsidRDefault="009F16F5" w:rsidP="00DC6701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1.</w:t>
      </w:r>
      <w:r w:rsidR="002F56D9" w:rsidRPr="002F56D9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Brindar soporte jurídico al Subsecretario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 Infraestructura Deportiva y Recreativa,</w:t>
      </w:r>
      <w:r w:rsidR="00DC6701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en materia de contratación y de las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funciones propias de ese Despacho y que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 sean de su responsabilidad.</w:t>
      </w: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</w:p>
    <w:p w14:paraId="70EB5A4E" w14:textId="77777777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1017CB7" w14:textId="5DC5C38C" w:rsidR="00F9720D" w:rsidRPr="00F9720D" w:rsidRDefault="00E749F4" w:rsidP="00F9720D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 la revisión jurídica y visto bueno de ORFE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O, relaciona</w:t>
      </w:r>
      <w:r w:rsidR="007614D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do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con la respuesta dada a la </w:t>
      </w:r>
      <w:r w:rsidR="00646F7B" w:rsidRPr="00F9720D">
        <w:rPr>
          <w:rFonts w:ascii="Arial" w:hAnsi="Arial" w:cs="Arial"/>
        </w:rPr>
        <w:t>Subsecretaria de Promoción y Fortalecimiento de la Participación de la Entidad, respecto a los proyectos s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usceptibles de auditorías visibles, en el marco de la Circular No. 4173.020.13.1.971.000012.</w:t>
      </w:r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504C9B0B" w14:textId="77777777" w:rsidR="00F9720D" w:rsidRPr="00F9720D" w:rsidRDefault="00F9720D" w:rsidP="00F9720D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663B68FD" w14:textId="6D21E088" w:rsidR="00B54D4D" w:rsidRDefault="00DC6701" w:rsidP="006A028B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</w:t>
      </w:r>
      <w:r w:rsidR="00BC38AE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="006F6A3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la </w:t>
      </w:r>
      <w:r w:rsidR="00F9720D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respuesta</w:t>
      </w:r>
      <w:r w:rsidR="00FD59DC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del oficio </w:t>
      </w:r>
      <w:r w:rsidR="00F9720D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dirigido al </w:t>
      </w:r>
      <w:r w:rsidR="00964D7C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señor GUSTAVO</w:t>
      </w:r>
      <w:r w:rsidR="00F9720D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EDUARDO AGUILAR, en calidad de rep</w:t>
      </w:r>
      <w:r w:rsidR="00F9720D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resentante Legal GRARCO SAS</w:t>
      </w:r>
      <w:r w:rsidR="00F9720D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, en la cual se atiende la solicitud de una certificación contractual</w:t>
      </w:r>
      <w:r w:rsidR="00964D7C"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.</w:t>
      </w:r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1037AF45" w14:textId="77777777" w:rsidR="00B54D4D" w:rsidRPr="00B54D4D" w:rsidRDefault="00B54D4D" w:rsidP="00B54D4D">
      <w:pPr>
        <w:pStyle w:val="Prrafodelista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251E75B9" w14:textId="14DD13D6" w:rsidR="00F9720D" w:rsidRPr="00B54D4D" w:rsidRDefault="00B54D4D" w:rsidP="006A028B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</w:t>
      </w:r>
      <w:r w:rsidR="00F92C1A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é</w:t>
      </w:r>
      <w:r w:rsidRPr="00B54D4D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la respuesta dirigida al jefe de Unidad de la Secretaría, Dr. </w:t>
      </w:r>
      <w:r w:rsidRPr="00B54D4D">
        <w:rPr>
          <w:rFonts w:ascii="Arial" w:hAnsi="Arial" w:cs="Arial"/>
        </w:rPr>
        <w:t>JOHNNY MENESES NIETO, respecto al Radicado No. 202541620100002474 – Plan de trabajo liquidaciones pendientes de Contratos</w:t>
      </w:r>
      <w:r w:rsidR="0020425B">
        <w:rPr>
          <w:rFonts w:ascii="Arial" w:hAnsi="Arial" w:cs="Arial"/>
        </w:rPr>
        <w:t xml:space="preserve">. </w:t>
      </w:r>
      <w:r w:rsidR="0020425B" w:rsidRPr="0020425B">
        <w:rPr>
          <w:rFonts w:ascii="Arial" w:hAnsi="Arial" w:cs="Arial"/>
        </w:rPr>
        <w:t xml:space="preserve">(anexo oficio con </w:t>
      </w:r>
      <w:proofErr w:type="spellStart"/>
      <w:r w:rsidR="0020425B" w:rsidRPr="0020425B">
        <w:rPr>
          <w:rFonts w:ascii="Arial" w:hAnsi="Arial" w:cs="Arial"/>
        </w:rPr>
        <w:t>v.b.</w:t>
      </w:r>
      <w:proofErr w:type="spellEnd"/>
      <w:r w:rsidR="0020425B" w:rsidRPr="0020425B">
        <w:rPr>
          <w:rFonts w:ascii="Arial" w:hAnsi="Arial" w:cs="Arial"/>
        </w:rPr>
        <w:t>)</w:t>
      </w:r>
    </w:p>
    <w:p w14:paraId="378C86DC" w14:textId="77777777" w:rsidR="00F9720D" w:rsidRPr="00F9720D" w:rsidRDefault="00F9720D" w:rsidP="005676B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56032148" w14:textId="07E17278" w:rsidR="00B916E9" w:rsidRDefault="00F9720D" w:rsidP="00C717EA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 w:rsidRPr="005676B3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 </w:t>
      </w:r>
      <w:r w:rsidR="00B916E9" w:rsidRPr="005676B3">
        <w:rPr>
          <w:rFonts w:ascii="Arial" w:hAnsi="Arial" w:cs="Arial"/>
          <w:sz w:val="24"/>
          <w:szCs w:val="24"/>
        </w:rPr>
        <w:t>Particip</w:t>
      </w:r>
      <w:r w:rsidR="00DF42C8" w:rsidRPr="005676B3">
        <w:rPr>
          <w:rFonts w:ascii="Arial" w:hAnsi="Arial" w:cs="Arial"/>
          <w:sz w:val="24"/>
          <w:szCs w:val="24"/>
        </w:rPr>
        <w:t>é</w:t>
      </w:r>
      <w:r w:rsidR="00B916E9" w:rsidRPr="005676B3">
        <w:rPr>
          <w:rFonts w:ascii="Arial" w:hAnsi="Arial" w:cs="Arial"/>
          <w:sz w:val="24"/>
          <w:szCs w:val="24"/>
        </w:rPr>
        <w:t xml:space="preserve"> en mesas de trabajo, cuyo objeto es </w:t>
      </w:r>
      <w:r w:rsidR="00511B5C">
        <w:rPr>
          <w:rFonts w:ascii="Arial" w:hAnsi="Arial" w:cs="Arial"/>
          <w:sz w:val="24"/>
          <w:szCs w:val="24"/>
        </w:rPr>
        <w:t>el seguimiento al cumplimiento de la sentencia judicial de Acción popular, Barrio Santa Anita</w:t>
      </w:r>
      <w:r w:rsidR="00B916E9" w:rsidRPr="005676B3">
        <w:rPr>
          <w:rFonts w:ascii="Arial" w:hAnsi="Arial" w:cs="Arial"/>
          <w:sz w:val="24"/>
          <w:szCs w:val="24"/>
        </w:rPr>
        <w:t>.</w:t>
      </w:r>
      <w:r w:rsidR="008303F3" w:rsidRPr="005676B3">
        <w:rPr>
          <w:rFonts w:ascii="Arial" w:hAnsi="Arial" w:cs="Arial"/>
          <w:sz w:val="24"/>
          <w:szCs w:val="24"/>
        </w:rPr>
        <w:t xml:space="preserve"> (anexo</w:t>
      </w:r>
      <w:r w:rsidR="00511B5C">
        <w:rPr>
          <w:rFonts w:ascii="Arial" w:hAnsi="Arial" w:cs="Arial"/>
          <w:sz w:val="24"/>
          <w:szCs w:val="24"/>
        </w:rPr>
        <w:t xml:space="preserve"> registro fotográfico</w:t>
      </w:r>
      <w:r w:rsidR="008303F3" w:rsidRPr="005676B3">
        <w:rPr>
          <w:rFonts w:ascii="Arial" w:hAnsi="Arial" w:cs="Arial"/>
          <w:sz w:val="24"/>
          <w:szCs w:val="24"/>
        </w:rPr>
        <w:t>)</w:t>
      </w:r>
    </w:p>
    <w:p w14:paraId="6EF1109A" w14:textId="77777777" w:rsidR="006A2730" w:rsidRPr="006A2730" w:rsidRDefault="006A2730" w:rsidP="006A273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jc w:val="both"/>
        <w:rPr>
          <w:rFonts w:ascii="Arial" w:hAnsi="Arial" w:cs="Arial"/>
          <w:sz w:val="24"/>
          <w:szCs w:val="24"/>
        </w:rPr>
      </w:pPr>
    </w:p>
    <w:p w14:paraId="167B52E2" w14:textId="18290B05" w:rsidR="0056209F" w:rsidRDefault="00771CBA" w:rsidP="0056209F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 w:rsidRPr="00511B5C">
        <w:rPr>
          <w:rFonts w:ascii="Arial" w:hAnsi="Arial" w:cs="Arial"/>
          <w:sz w:val="24"/>
          <w:szCs w:val="24"/>
        </w:rPr>
        <w:t xml:space="preserve">  </w:t>
      </w:r>
      <w:r w:rsidR="00511B5C" w:rsidRPr="00511B5C">
        <w:rPr>
          <w:rFonts w:ascii="Arial" w:hAnsi="Arial" w:cs="Arial"/>
          <w:sz w:val="24"/>
          <w:szCs w:val="24"/>
        </w:rPr>
        <w:t xml:space="preserve">Participé en la audiencia de incumplimiento programada para el contrato de obra No. 4162.010.26.1.2635-2023, junto con la oficina de Gestión Contractual, Interventoría del contrato, Aseguradora y Supervisión del contrato.   </w:t>
      </w:r>
      <w:r w:rsidR="00511B5C" w:rsidRPr="005676B3">
        <w:rPr>
          <w:rFonts w:ascii="Arial" w:hAnsi="Arial" w:cs="Arial"/>
          <w:sz w:val="24"/>
          <w:szCs w:val="24"/>
        </w:rPr>
        <w:t>(anexo</w:t>
      </w:r>
      <w:r w:rsidR="00511B5C">
        <w:rPr>
          <w:rFonts w:ascii="Arial" w:hAnsi="Arial" w:cs="Arial"/>
          <w:sz w:val="24"/>
          <w:szCs w:val="24"/>
        </w:rPr>
        <w:t xml:space="preserve"> </w:t>
      </w:r>
      <w:r w:rsidR="009867D5">
        <w:rPr>
          <w:rFonts w:ascii="Arial" w:hAnsi="Arial" w:cs="Arial"/>
          <w:sz w:val="24"/>
          <w:szCs w:val="24"/>
        </w:rPr>
        <w:t>acta y</w:t>
      </w:r>
      <w:r w:rsidR="00CE3472">
        <w:rPr>
          <w:rFonts w:ascii="Arial" w:hAnsi="Arial" w:cs="Arial"/>
          <w:sz w:val="24"/>
          <w:szCs w:val="24"/>
        </w:rPr>
        <w:t xml:space="preserve"> correos de citación</w:t>
      </w:r>
      <w:r w:rsidR="00511B5C" w:rsidRPr="005676B3">
        <w:rPr>
          <w:rFonts w:ascii="Arial" w:hAnsi="Arial" w:cs="Arial"/>
          <w:sz w:val="24"/>
          <w:szCs w:val="24"/>
        </w:rPr>
        <w:t>)</w:t>
      </w:r>
    </w:p>
    <w:p w14:paraId="14275D01" w14:textId="77777777" w:rsidR="0056209F" w:rsidRPr="0056209F" w:rsidRDefault="0056209F" w:rsidP="0056209F">
      <w:pPr>
        <w:pStyle w:val="Prrafodelista"/>
        <w:rPr>
          <w:rFonts w:ascii="Arial" w:hAnsi="Arial" w:cs="Arial"/>
          <w:sz w:val="24"/>
          <w:szCs w:val="24"/>
        </w:rPr>
      </w:pPr>
    </w:p>
    <w:p w14:paraId="54DD43BC" w14:textId="1DC7FE93" w:rsidR="00511B5C" w:rsidRPr="0056209F" w:rsidRDefault="0056209F" w:rsidP="0056209F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56209F">
        <w:rPr>
          <w:rFonts w:ascii="Arial" w:hAnsi="Arial" w:cs="Arial"/>
          <w:sz w:val="24"/>
          <w:szCs w:val="24"/>
        </w:rPr>
        <w:t>Elabor</w:t>
      </w:r>
      <w:r>
        <w:rPr>
          <w:rFonts w:ascii="Arial" w:hAnsi="Arial" w:cs="Arial"/>
          <w:sz w:val="24"/>
          <w:szCs w:val="24"/>
        </w:rPr>
        <w:t>é</w:t>
      </w:r>
      <w:r w:rsidRPr="0056209F">
        <w:rPr>
          <w:rFonts w:ascii="Arial" w:hAnsi="Arial" w:cs="Arial"/>
          <w:sz w:val="24"/>
          <w:szCs w:val="24"/>
        </w:rPr>
        <w:t xml:space="preserve"> </w:t>
      </w:r>
      <w:r w:rsidR="0004570F">
        <w:rPr>
          <w:rFonts w:ascii="Arial" w:hAnsi="Arial" w:cs="Arial"/>
          <w:sz w:val="24"/>
          <w:szCs w:val="24"/>
        </w:rPr>
        <w:t>el</w:t>
      </w:r>
      <w:r w:rsidRPr="0056209F">
        <w:rPr>
          <w:rFonts w:ascii="Arial" w:hAnsi="Arial" w:cs="Arial"/>
          <w:sz w:val="24"/>
          <w:szCs w:val="24"/>
        </w:rPr>
        <w:t xml:space="preserve"> acta de mesa de trabajo, cuyo objeto es el seguimiento al cumplimiento sentencia judicial de Acción Popular barrio Santa Anita (anexo evidencia de correo electrónico y </w:t>
      </w:r>
      <w:r w:rsidRPr="0056209F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anexo documento)</w:t>
      </w:r>
    </w:p>
    <w:p w14:paraId="0B8EDC8D" w14:textId="77777777" w:rsidR="00511B5C" w:rsidRDefault="00511B5C" w:rsidP="00D9489B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720F6548" w14:textId="66E4060F" w:rsidR="00BA5C08" w:rsidRDefault="00BA5C08" w:rsidP="00BC34E8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381E0E14" w14:textId="297D54E4" w:rsidR="009B0E71" w:rsidRDefault="00771CBA" w:rsidP="00B916E9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  <w:r w:rsidR="009B0E71">
        <w:rPr>
          <w:rFonts w:ascii="Arial" w:hAnsi="Arial" w:cs="Arial"/>
          <w:sz w:val="24"/>
          <w:szCs w:val="24"/>
        </w:rPr>
        <w:t>Particip</w:t>
      </w:r>
      <w:r w:rsidR="00DF42C8">
        <w:rPr>
          <w:rFonts w:ascii="Arial" w:hAnsi="Arial" w:cs="Arial"/>
          <w:sz w:val="24"/>
          <w:szCs w:val="24"/>
        </w:rPr>
        <w:t>é</w:t>
      </w:r>
      <w:r w:rsidR="009B0E71">
        <w:rPr>
          <w:rFonts w:ascii="Arial" w:hAnsi="Arial" w:cs="Arial"/>
          <w:sz w:val="24"/>
          <w:szCs w:val="24"/>
        </w:rPr>
        <w:t xml:space="preserve"> en mesa de trabajo adelantada</w:t>
      </w:r>
      <w:r w:rsidR="00BC34E8" w:rsidRPr="00BC34E8">
        <w:rPr>
          <w:rFonts w:ascii="Arial" w:hAnsi="Arial" w:cs="Arial"/>
          <w:sz w:val="24"/>
          <w:szCs w:val="24"/>
        </w:rPr>
        <w:t xml:space="preserve"> por </w:t>
      </w:r>
      <w:proofErr w:type="spellStart"/>
      <w:r w:rsidR="00BC34E8" w:rsidRPr="00BC34E8">
        <w:rPr>
          <w:rFonts w:ascii="Arial" w:hAnsi="Arial" w:cs="Arial"/>
          <w:sz w:val="24"/>
          <w:szCs w:val="24"/>
        </w:rPr>
        <w:t>meet</w:t>
      </w:r>
      <w:proofErr w:type="spellEnd"/>
      <w:r w:rsidR="001C5188">
        <w:rPr>
          <w:rFonts w:ascii="Arial" w:hAnsi="Arial" w:cs="Arial"/>
          <w:sz w:val="24"/>
          <w:szCs w:val="24"/>
        </w:rPr>
        <w:t>,</w:t>
      </w:r>
      <w:r w:rsidR="009B0E71">
        <w:rPr>
          <w:rFonts w:ascii="Arial" w:hAnsi="Arial" w:cs="Arial"/>
          <w:sz w:val="24"/>
          <w:szCs w:val="24"/>
        </w:rPr>
        <w:t xml:space="preserve"> por la oficina de Gestión Contractual, para la socialización del proyecto Licitación No. 01, </w:t>
      </w:r>
      <w:r w:rsidR="00C75E2D">
        <w:rPr>
          <w:rFonts w:ascii="Arial" w:hAnsi="Arial" w:cs="Arial"/>
          <w:sz w:val="24"/>
          <w:szCs w:val="24"/>
        </w:rPr>
        <w:t>adelantada</w:t>
      </w:r>
      <w:r w:rsidR="009B0E71">
        <w:rPr>
          <w:rFonts w:ascii="Arial" w:hAnsi="Arial" w:cs="Arial"/>
          <w:sz w:val="24"/>
          <w:szCs w:val="24"/>
        </w:rPr>
        <w:t xml:space="preserve"> por la Subsecretaria de Infraestructura del Deporte y la Recreación. (anexa registro fotográfico)</w:t>
      </w:r>
    </w:p>
    <w:p w14:paraId="5D66ADE4" w14:textId="77777777" w:rsidR="00B140BD" w:rsidRDefault="00B140BD" w:rsidP="00B140BD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757D01D0" w14:textId="4BCBB082" w:rsidR="00F11E14" w:rsidRDefault="00C75E2D" w:rsidP="00F11E1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Particip</w:t>
      </w:r>
      <w:r w:rsidR="00DF42C8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en mesa de trabajo adelantada</w:t>
      </w:r>
      <w:r w:rsidR="005645D2">
        <w:rPr>
          <w:rFonts w:ascii="Arial" w:hAnsi="Arial" w:cs="Arial"/>
          <w:sz w:val="24"/>
          <w:szCs w:val="24"/>
        </w:rPr>
        <w:t xml:space="preserve"> por la Subsecretaria de Infraestructura del Deporte y la Recreación, para realizar el seguimiento de la sentencia de segunda instancia </w:t>
      </w:r>
      <w:r w:rsidR="00F11E14">
        <w:rPr>
          <w:rFonts w:ascii="Arial" w:hAnsi="Arial" w:cs="Arial"/>
          <w:sz w:val="24"/>
          <w:szCs w:val="24"/>
        </w:rPr>
        <w:t>dada dentro de la acción popular del barrio Santa Anita, proferida por el Tribunal Administrativo de Cali.</w:t>
      </w:r>
      <w:r w:rsidR="00F11E14" w:rsidRPr="00F11E14">
        <w:rPr>
          <w:rFonts w:ascii="Arial" w:hAnsi="Arial" w:cs="Arial"/>
          <w:sz w:val="24"/>
          <w:szCs w:val="24"/>
        </w:rPr>
        <w:t xml:space="preserve"> (anexa registro fotográfico)</w:t>
      </w:r>
    </w:p>
    <w:p w14:paraId="759456FE" w14:textId="77777777" w:rsidR="00BC34E8" w:rsidRPr="00BC34E8" w:rsidRDefault="00BC34E8" w:rsidP="00BC34E8">
      <w:pPr>
        <w:pStyle w:val="Prrafodelista"/>
        <w:rPr>
          <w:rFonts w:ascii="Arial" w:hAnsi="Arial" w:cs="Arial"/>
          <w:sz w:val="24"/>
          <w:szCs w:val="24"/>
        </w:rPr>
      </w:pPr>
    </w:p>
    <w:p w14:paraId="61F8233B" w14:textId="18F299CF" w:rsidR="003836F3" w:rsidRDefault="00BE1FD9" w:rsidP="007F7B0F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DC6701">
        <w:rPr>
          <w:rFonts w:ascii="Arial" w:hAnsi="Arial" w:cs="Arial"/>
          <w:sz w:val="24"/>
          <w:szCs w:val="24"/>
        </w:rPr>
        <w:t>Realicé</w:t>
      </w:r>
      <w:r>
        <w:rPr>
          <w:rFonts w:ascii="Arial" w:hAnsi="Arial" w:cs="Arial"/>
          <w:sz w:val="24"/>
          <w:szCs w:val="24"/>
        </w:rPr>
        <w:t xml:space="preserve"> la revisión de</w:t>
      </w:r>
      <w:r w:rsidR="003836F3">
        <w:rPr>
          <w:rFonts w:ascii="Arial" w:hAnsi="Arial" w:cs="Arial"/>
          <w:sz w:val="24"/>
          <w:szCs w:val="24"/>
        </w:rPr>
        <w:t xml:space="preserve"> las </w:t>
      </w:r>
      <w:r w:rsidR="00AD7F3E">
        <w:rPr>
          <w:rFonts w:ascii="Arial" w:hAnsi="Arial" w:cs="Arial"/>
          <w:sz w:val="24"/>
          <w:szCs w:val="24"/>
        </w:rPr>
        <w:t>pólizas</w:t>
      </w:r>
      <w:r w:rsidR="003836F3">
        <w:rPr>
          <w:rFonts w:ascii="Arial" w:hAnsi="Arial" w:cs="Arial"/>
          <w:sz w:val="24"/>
          <w:szCs w:val="24"/>
        </w:rPr>
        <w:t xml:space="preserve"> de garantía de los siguientes </w:t>
      </w:r>
      <w:r w:rsidR="00F800B6">
        <w:rPr>
          <w:rFonts w:ascii="Arial" w:hAnsi="Arial" w:cs="Arial"/>
          <w:sz w:val="24"/>
          <w:szCs w:val="24"/>
        </w:rPr>
        <w:t>contrato</w:t>
      </w:r>
      <w:r w:rsidR="003836F3">
        <w:rPr>
          <w:rFonts w:ascii="Arial" w:hAnsi="Arial" w:cs="Arial"/>
          <w:sz w:val="24"/>
          <w:szCs w:val="24"/>
        </w:rPr>
        <w:t xml:space="preserve">s: </w:t>
      </w:r>
    </w:p>
    <w:p w14:paraId="572DB5B1" w14:textId="77777777" w:rsidR="00AD7F3E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40399942" w14:textId="07D4C866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</w:t>
      </w:r>
      <w:r w:rsidR="009336A8" w:rsidRPr="009336A8">
        <w:rPr>
          <w:rFonts w:ascii="Arial" w:hAnsi="Arial" w:cs="Arial"/>
          <w:sz w:val="24"/>
          <w:szCs w:val="24"/>
        </w:rPr>
        <w:t xml:space="preserve"> 4162.010.26.1.1773-2024</w:t>
      </w:r>
    </w:p>
    <w:p w14:paraId="5A071F16" w14:textId="02FFC2D1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</w:t>
      </w:r>
      <w:r w:rsidR="009336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4162.010.32.1.</w:t>
      </w:r>
      <w:r w:rsidR="009336A8">
        <w:rPr>
          <w:rFonts w:ascii="Arial" w:hAnsi="Arial" w:cs="Arial"/>
          <w:sz w:val="24"/>
          <w:szCs w:val="24"/>
        </w:rPr>
        <w:t>1774-</w:t>
      </w:r>
      <w:r>
        <w:rPr>
          <w:rFonts w:ascii="Arial" w:hAnsi="Arial" w:cs="Arial"/>
          <w:sz w:val="24"/>
          <w:szCs w:val="24"/>
        </w:rPr>
        <w:t>202</w:t>
      </w:r>
      <w:r w:rsidR="009336A8">
        <w:rPr>
          <w:rFonts w:ascii="Arial" w:hAnsi="Arial" w:cs="Arial"/>
          <w:sz w:val="24"/>
          <w:szCs w:val="24"/>
        </w:rPr>
        <w:t>4</w:t>
      </w:r>
    </w:p>
    <w:p w14:paraId="697DE256" w14:textId="1DFEC33B" w:rsidR="003836F3" w:rsidRDefault="009336A8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Aceptación de oferta</w:t>
      </w:r>
      <w:r w:rsidR="00AD7F3E">
        <w:rPr>
          <w:rFonts w:ascii="Arial" w:hAnsi="Arial" w:cs="Arial"/>
          <w:sz w:val="24"/>
          <w:szCs w:val="24"/>
        </w:rPr>
        <w:t xml:space="preserve"> No.</w:t>
      </w:r>
      <w:r w:rsidRPr="009336A8">
        <w:t xml:space="preserve"> </w:t>
      </w:r>
      <w:r w:rsidRPr="009336A8">
        <w:rPr>
          <w:rFonts w:ascii="Arial" w:hAnsi="Arial" w:cs="Arial"/>
          <w:sz w:val="24"/>
          <w:szCs w:val="24"/>
        </w:rPr>
        <w:t>No. 4162.010.26.1.0468-2025</w:t>
      </w:r>
    </w:p>
    <w:p w14:paraId="708CAD14" w14:textId="49D35712" w:rsidR="00BD57EE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</w:p>
    <w:p w14:paraId="61DA87A3" w14:textId="591EAB57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anexa evidencia de los </w:t>
      </w:r>
      <w:r w:rsidR="00B072CD">
        <w:rPr>
          <w:rFonts w:ascii="Arial" w:hAnsi="Arial" w:cs="Arial"/>
          <w:sz w:val="24"/>
          <w:szCs w:val="24"/>
        </w:rPr>
        <w:t>correos electrónicos</w:t>
      </w:r>
      <w:r>
        <w:rPr>
          <w:rFonts w:ascii="Arial" w:hAnsi="Arial" w:cs="Arial"/>
          <w:sz w:val="24"/>
          <w:szCs w:val="24"/>
        </w:rPr>
        <w:t xml:space="preserve"> enviados</w:t>
      </w:r>
    </w:p>
    <w:p w14:paraId="2A3F7482" w14:textId="77777777" w:rsidR="00B072CD" w:rsidRDefault="00B072CD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58641A45" w14:textId="0E533C5D" w:rsidR="009F16F5" w:rsidRDefault="00BC38AE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2.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Gestionar y revisar jurídicamente los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requerimientos técnicos emitidos por la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Subsecretaria Deportiva y Recreativa, para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la adquisición de bienes y servicio, para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dar cumplimiento a las necesidades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presentadas tanto por la comunidad como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por la Entidad, como para la atención de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infraestructura de escenarios deportivos.</w:t>
      </w:r>
    </w:p>
    <w:p w14:paraId="7F638394" w14:textId="77777777" w:rsidR="00BC38AE" w:rsidRDefault="00BC38AE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0513E65" w14:textId="1EF691F7" w:rsidR="00813AAD" w:rsidRPr="00E17221" w:rsidRDefault="00DC6701" w:rsidP="00813AAD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</w:t>
      </w:r>
      <w:r w:rsidR="009F16F5" w:rsidRPr="00E172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="00813AAD" w:rsidRPr="00E172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la revisión </w:t>
      </w:r>
      <w:r w:rsidR="006C45BC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y ajustes </w:t>
      </w:r>
      <w:r w:rsidR="00813AAD" w:rsidRPr="00E172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en la parte jurídica </w:t>
      </w:r>
      <w:r w:rsidR="009336A8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del</w:t>
      </w:r>
      <w:r w:rsidR="00813AAD" w:rsidRPr="00E172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requerimiento técnico del proceso de</w:t>
      </w:r>
      <w:bookmarkStart w:id="0" w:name="_Hlk188695228"/>
      <w:r w:rsidR="006C45BC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ferretería y la justificación para la delegación ante el DACP</w:t>
      </w:r>
      <w:bookmarkEnd w:id="0"/>
      <w:r w:rsidR="00813AAD" w:rsidRPr="00E172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, información se encuentre soportada en el drive</w:t>
      </w:r>
      <w:r w:rsidR="00DA0622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(Se adjuntan documentos </w:t>
      </w:r>
      <w:r w:rsidR="009867D5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firmados</w:t>
      </w:r>
      <w:r w:rsidR="00DA0622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).</w:t>
      </w:r>
    </w:p>
    <w:p w14:paraId="01F11871" w14:textId="77777777" w:rsidR="00DC6701" w:rsidRPr="00E17221" w:rsidRDefault="00DC6701" w:rsidP="00DC6701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F1F4B4F" w14:textId="64E485FE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3.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Brindar soporte jurídico en las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supervisiones que estén a cargo del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Subsecretario de Infraestructura Deportiva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y Recreativa.</w:t>
      </w:r>
    </w:p>
    <w:p w14:paraId="6E991453" w14:textId="77777777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21DEBBC3" w14:textId="4634C588" w:rsidR="009F5516" w:rsidRDefault="009F5516" w:rsidP="009F16F5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</w:t>
      </w:r>
      <w:r w:rsidR="00F92C1A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la revisión de la liquidación del contrato de interventoría No. </w:t>
      </w:r>
      <w:r w:rsidRPr="009F5516">
        <w:rPr>
          <w:rFonts w:ascii="Arial" w:hAnsi="Arial" w:cs="Arial"/>
          <w:sz w:val="24"/>
          <w:szCs w:val="24"/>
        </w:rPr>
        <w:t>4162.010.26.1.2471 de 2021</w:t>
      </w:r>
      <w:r>
        <w:rPr>
          <w:rFonts w:ascii="Arial" w:hAnsi="Arial" w:cs="Arial"/>
          <w:sz w:val="24"/>
          <w:szCs w:val="24"/>
        </w:rPr>
        <w:t>.</w:t>
      </w:r>
    </w:p>
    <w:p w14:paraId="17D557BD" w14:textId="77777777" w:rsidR="009F5516" w:rsidRPr="009F5516" w:rsidRDefault="009F5516" w:rsidP="009F5516">
      <w:pPr>
        <w:widowControl/>
        <w:suppressAutoHyphens/>
        <w:autoSpaceDE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27542D84" w14:textId="72381C2C" w:rsidR="00DF4DCF" w:rsidRPr="00E17221" w:rsidRDefault="009F5516" w:rsidP="00DF4DCF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9F5516">
        <w:rPr>
          <w:rFonts w:ascii="Arial" w:hAnsi="Arial" w:cs="Arial"/>
          <w:sz w:val="24"/>
          <w:szCs w:val="24"/>
        </w:rPr>
        <w:t>Realic</w:t>
      </w:r>
      <w:r w:rsidR="00F92C1A">
        <w:rPr>
          <w:rFonts w:ascii="Arial" w:hAnsi="Arial" w:cs="Arial"/>
          <w:sz w:val="24"/>
          <w:szCs w:val="24"/>
        </w:rPr>
        <w:t>é</w:t>
      </w:r>
      <w:r w:rsidRPr="009F5516">
        <w:rPr>
          <w:rFonts w:ascii="Arial" w:hAnsi="Arial" w:cs="Arial"/>
          <w:sz w:val="24"/>
          <w:szCs w:val="24"/>
        </w:rPr>
        <w:t xml:space="preserve"> la revisión de </w:t>
      </w:r>
      <w:r w:rsidR="00DF4DCF">
        <w:rPr>
          <w:rFonts w:ascii="Arial" w:hAnsi="Arial" w:cs="Arial"/>
          <w:sz w:val="24"/>
          <w:szCs w:val="24"/>
        </w:rPr>
        <w:t>las actas de reunión y justificación de adición No. 01 y prorroga No. 3</w:t>
      </w:r>
      <w:r w:rsidRPr="009F5516">
        <w:rPr>
          <w:rFonts w:ascii="Arial" w:hAnsi="Arial" w:cs="Arial"/>
          <w:sz w:val="24"/>
          <w:szCs w:val="24"/>
        </w:rPr>
        <w:t xml:space="preserve"> del contrato de </w:t>
      </w:r>
      <w:r w:rsidR="00DF4DCF">
        <w:rPr>
          <w:rFonts w:ascii="Arial" w:hAnsi="Arial" w:cs="Arial"/>
          <w:sz w:val="24"/>
          <w:szCs w:val="24"/>
        </w:rPr>
        <w:t xml:space="preserve">obra </w:t>
      </w:r>
      <w:r w:rsidR="00DF4DCF" w:rsidRPr="009F5516">
        <w:rPr>
          <w:rFonts w:ascii="Arial" w:hAnsi="Arial" w:cs="Arial"/>
          <w:sz w:val="24"/>
          <w:szCs w:val="24"/>
        </w:rPr>
        <w:t>No</w:t>
      </w:r>
      <w:r w:rsidRPr="009F5516">
        <w:rPr>
          <w:rFonts w:ascii="Arial" w:hAnsi="Arial" w:cs="Arial"/>
          <w:sz w:val="24"/>
          <w:szCs w:val="24"/>
        </w:rPr>
        <w:t>. 4162.010.26.1.2471 de 2021.</w:t>
      </w:r>
      <w:r w:rsidR="00DF4DCF">
        <w:rPr>
          <w:rFonts w:ascii="Arial" w:hAnsi="Arial" w:cs="Arial"/>
          <w:sz w:val="24"/>
          <w:szCs w:val="24"/>
        </w:rPr>
        <w:t xml:space="preserve"> </w:t>
      </w:r>
      <w:r w:rsidR="00DF4DCF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(Se adjuntan documentos).</w:t>
      </w:r>
    </w:p>
    <w:p w14:paraId="1741B2D4" w14:textId="6362EF1A" w:rsidR="009F5516" w:rsidRPr="009F5516" w:rsidRDefault="009F5516" w:rsidP="00DF4DCF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14:paraId="3ADB676B" w14:textId="56209257" w:rsidR="005C7397" w:rsidRPr="005C7397" w:rsidRDefault="001A3CB0" w:rsidP="005C7397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</w:t>
      </w:r>
      <w:r w:rsidR="00F92C1A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solicitud de designación de supervisión del contrato de 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contrato de suministro No. 4162.010.26.1.1772-2024</w:t>
      </w:r>
      <w:r w:rsid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(Se adjuntan </w:t>
      </w:r>
      <w:r w:rsid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correo electrónico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).</w:t>
      </w:r>
    </w:p>
    <w:p w14:paraId="62819739" w14:textId="77777777" w:rsidR="009F5516" w:rsidRPr="009F5516" w:rsidRDefault="009F5516" w:rsidP="009F5516">
      <w:pPr>
        <w:pStyle w:val="Prrafodelista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0D684FC" w14:textId="44CB6E86" w:rsidR="00BA157C" w:rsidRPr="00492673" w:rsidRDefault="00DC6701" w:rsidP="00564340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Realicé</w:t>
      </w:r>
      <w:r w:rsidR="00BA157C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la revisión</w:t>
      </w:r>
      <w:r w:rsidR="00F95BAF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y consulta de verificación en la plataforma de aseguradoras, de</w:t>
      </w:r>
      <w:r w:rsidR="00BA157C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FE68DA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las </w:t>
      </w:r>
      <w:r w:rsidR="00F95BAF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pólizas</w:t>
      </w:r>
      <w:r w:rsidR="00FE68DA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de garantías de los </w:t>
      </w:r>
      <w:r w:rsidR="00F95BAF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siguientes </w:t>
      </w:r>
      <w:r w:rsidR="008F1793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Contrato</w:t>
      </w:r>
      <w:r w:rsidR="008F0969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s Nos.: </w:t>
      </w:r>
      <w:r w:rsidR="00DA0180" w:rsidRPr="00DA0180">
        <w:rPr>
          <w:rFonts w:ascii="Arial" w:hAnsi="Arial" w:cs="Arial"/>
          <w:sz w:val="24"/>
          <w:szCs w:val="24"/>
        </w:rPr>
        <w:t>Contrato No. 4162.010.32.1.1774-2024</w:t>
      </w:r>
      <w:r w:rsidR="00DA0180">
        <w:rPr>
          <w:rFonts w:ascii="Arial" w:hAnsi="Arial" w:cs="Arial"/>
          <w:sz w:val="24"/>
          <w:szCs w:val="24"/>
        </w:rPr>
        <w:t>.</w:t>
      </w:r>
      <w:r w:rsidR="00F95BAF"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(Se anexa correos enviados a los apoyos de supervisión).</w:t>
      </w:r>
    </w:p>
    <w:p w14:paraId="2085868A" w14:textId="77777777" w:rsidR="00492673" w:rsidRDefault="00492673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68C70FB7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63281AA9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000B3E8F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1BD27701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594DD79B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51E48C21" w14:textId="77777777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12D7E791" w14:textId="77777777" w:rsidR="00F92C1A" w:rsidRPr="00492673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5FDB7A8F" w14:textId="6E1A8555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4.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Proyectar y/o revisar actos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administrativos, respuestas a peticiones,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acciones judiciales, que le sean asignados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y que deban ser firmados y aprobados por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el Subsecretario de Infraestructura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Deportiva y Recreativa, respecto a los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requerimientos que los entes de Control</w:t>
      </w: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</w:t>
      </w:r>
    </w:p>
    <w:p w14:paraId="01F9B5BE" w14:textId="77777777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45F826EF" w14:textId="46581CCC" w:rsidR="009F16F5" w:rsidRPr="00991005" w:rsidRDefault="008F0969" w:rsidP="00E13C0F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</w:t>
      </w:r>
      <w:r w:rsidR="00DF42C8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el acompañamiento a la </w:t>
      </w:r>
      <w:r w:rsidR="00B077B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mesa de trabajo para la proyección de la respuesta 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la </w:t>
      </w:r>
      <w:r w:rsidR="00221F8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Contraloría General de Santiago de Cali, </w:t>
      </w:r>
      <w:r w:rsidR="00F61C76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correspondiente a los recursos $431.745.559.</w:t>
      </w:r>
      <w:r w:rsidR="00221F8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(se anexa acta</w:t>
      </w:r>
      <w:r w:rsidR="00B077B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y registro </w:t>
      </w:r>
      <w:r w:rsidR="00F61C76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fotográfico)</w:t>
      </w:r>
      <w:r w:rsidR="00221F8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</w:p>
    <w:p w14:paraId="3D559E3E" w14:textId="77777777" w:rsidR="00991005" w:rsidRPr="00B077BE" w:rsidRDefault="00991005" w:rsidP="00991005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1CFE8D02" w14:textId="001B23F3" w:rsidR="00991005" w:rsidRPr="000739DD" w:rsidRDefault="00991005" w:rsidP="0099100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Realicé el acompañamiento a la mesa de trabajo</w:t>
      </w:r>
      <w:r w:rsidR="000739DD" w:rsidRPr="000739DD">
        <w:rPr>
          <w:rFonts w:ascii="Arial" w:hAnsi="Arial" w:cs="Arial"/>
          <w:sz w:val="24"/>
          <w:szCs w:val="24"/>
        </w:rPr>
        <w:t xml:space="preserve"> </w:t>
      </w:r>
      <w:r w:rsidR="000739DD">
        <w:rPr>
          <w:rFonts w:ascii="Arial" w:hAnsi="Arial" w:cs="Arial"/>
          <w:sz w:val="24"/>
          <w:szCs w:val="24"/>
        </w:rPr>
        <w:t xml:space="preserve">adelantada </w:t>
      </w:r>
      <w:r w:rsidR="000739DD" w:rsidRPr="000739D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por </w:t>
      </w:r>
      <w:proofErr w:type="spellStart"/>
      <w:r w:rsidR="000739DD" w:rsidRPr="000739D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meet</w:t>
      </w:r>
      <w:proofErr w:type="spellEnd"/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para la proyección de la respuesta a la Contraloría General de Santiago de Cali, correspondiente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a la actuación especial de </w:t>
      </w:r>
      <w:r w:rsidR="007246E4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Fiscalización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/ Denuncia Fiscal No. </w:t>
      </w:r>
      <w:r w:rsidR="001C5188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679, vigencia 2024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. (</w:t>
      </w:r>
      <w:r w:rsidR="001C5188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 anexa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registro fotográfico)  </w:t>
      </w:r>
    </w:p>
    <w:p w14:paraId="7AD09453" w14:textId="77777777" w:rsidR="000739DD" w:rsidRPr="000739DD" w:rsidRDefault="000739DD" w:rsidP="000739DD">
      <w:pPr>
        <w:pStyle w:val="Prrafodelista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3BBC1420" w14:textId="478A4B4B" w:rsidR="000739DD" w:rsidRPr="000739DD" w:rsidRDefault="000739DD" w:rsidP="000739D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Realicé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la revisión en el aspecto jurídico del acta visita de la 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Contraloría General de Santiago de Cali, correspondiente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al </w:t>
      </w:r>
      <w:r w:rsidRPr="000739D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Informe Macro de Ley Cierre Fiscal vigencia 2024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. (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 anexa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documento</w:t>
      </w:r>
      <w:r w:rsidRPr="00991005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)  </w:t>
      </w:r>
    </w:p>
    <w:p w14:paraId="5BB99D33" w14:textId="77777777" w:rsidR="000739DD" w:rsidRPr="000739DD" w:rsidRDefault="000739DD" w:rsidP="000739DD">
      <w:pPr>
        <w:ind w:left="36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343B94B0" w14:textId="34B2DD00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5.</w:t>
      </w:r>
      <w:r w:rsidR="00BC38AE" w:rsidRPr="00BC38AE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Elaborar y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presentar los informes solicitados por el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supervisor del contrato en materia de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contratación </w:t>
      </w:r>
    </w:p>
    <w:p w14:paraId="6CC3F3E2" w14:textId="77777777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4C3D1FB4" w14:textId="12EC97FA" w:rsidR="009F16F5" w:rsidRDefault="00E17221" w:rsidP="000200B7">
      <w:pPr>
        <w:pStyle w:val="Prrafodelista"/>
        <w:widowControl/>
        <w:numPr>
          <w:ilvl w:val="0"/>
          <w:numId w:val="32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Estructur</w:t>
      </w:r>
      <w:r w:rsidR="00DC670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matriz de seguimiento de los contratos que se encuentren </w:t>
      </w:r>
      <w:r w:rsidR="008624F5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a cargo de la Subsecretaria de Infraestructura Deportiva y Recreativa</w:t>
      </w:r>
    </w:p>
    <w:p w14:paraId="01D45E33" w14:textId="77777777" w:rsidR="00F92C1A" w:rsidRDefault="00F92C1A" w:rsidP="00F92C1A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1FAE9B37" w14:textId="77777777" w:rsidR="00F92C1A" w:rsidRDefault="00F92C1A" w:rsidP="00F92C1A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6.</w:t>
      </w:r>
      <w:r w:rsidRPr="00833AA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Las demás que le sean asignadas por el Subsecretario y/o el supervisor del contrato que tengan relación directa con el objeto del contrato.</w:t>
      </w:r>
    </w:p>
    <w:p w14:paraId="08853F7C" w14:textId="77777777" w:rsidR="00F92C1A" w:rsidRDefault="00F92C1A" w:rsidP="00F92C1A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AE13BDB" w14:textId="23E32C31" w:rsidR="00F92C1A" w:rsidRPr="00833AA1" w:rsidRDefault="00F92C1A" w:rsidP="00F92C1A">
      <w:pPr>
        <w:pStyle w:val="Prrafodelista"/>
        <w:widowControl/>
        <w:numPr>
          <w:ilvl w:val="0"/>
          <w:numId w:val="35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N</w:t>
      </w:r>
      <w:r w:rsidRPr="00833AA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o real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icé</w:t>
      </w:r>
      <w:r w:rsidRPr="00833AA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esta actividad durante este periodo.</w:t>
      </w:r>
    </w:p>
    <w:p w14:paraId="06CEC404" w14:textId="77777777" w:rsidR="009F16F5" w:rsidRPr="00750CBE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A42ADDC" w14:textId="77777777" w:rsidR="009F16F5" w:rsidRPr="00750CBE" w:rsidRDefault="009F16F5" w:rsidP="009F16F5">
      <w:pPr>
        <w:pStyle w:val="Textoindependiente"/>
        <w:ind w:right="197"/>
        <w:rPr>
          <w:rFonts w:ascii="Arial" w:hAnsi="Arial" w:cs="Arial"/>
          <w:szCs w:val="24"/>
        </w:rPr>
      </w:pPr>
    </w:p>
    <w:p w14:paraId="6B14DD43" w14:textId="77777777" w:rsidR="009F16F5" w:rsidRPr="00750CBE" w:rsidRDefault="009F16F5" w:rsidP="009F16F5">
      <w:pPr>
        <w:pStyle w:val="TableParagraph"/>
        <w:spacing w:line="274" w:lineRule="exact"/>
        <w:rPr>
          <w:sz w:val="24"/>
          <w:szCs w:val="24"/>
        </w:rPr>
      </w:pPr>
      <w:r w:rsidRPr="00750CBE">
        <w:rPr>
          <w:sz w:val="24"/>
          <w:szCs w:val="24"/>
        </w:rPr>
        <w:t xml:space="preserve">MEDIO DE VERIFICACION </w:t>
      </w:r>
    </w:p>
    <w:p w14:paraId="1A79356C" w14:textId="77777777" w:rsidR="009F16F5" w:rsidRPr="00750CBE" w:rsidRDefault="009F16F5" w:rsidP="009F16F5">
      <w:pPr>
        <w:pStyle w:val="TableParagraph"/>
        <w:spacing w:line="274" w:lineRule="exact"/>
        <w:rPr>
          <w:sz w:val="24"/>
          <w:szCs w:val="24"/>
        </w:rPr>
      </w:pPr>
      <w:r w:rsidRPr="00750CBE">
        <w:rPr>
          <w:sz w:val="24"/>
          <w:szCs w:val="24"/>
        </w:rPr>
        <w:t>LAS EVIDENCIAS DE LO RELACIONADO SE ENCUENTRAN EN EL SIGUIENTE LINK:</w:t>
      </w:r>
    </w:p>
    <w:p w14:paraId="64A4E446" w14:textId="77777777" w:rsidR="0029202A" w:rsidRPr="00750CBE" w:rsidRDefault="0029202A" w:rsidP="009F16F5">
      <w:pPr>
        <w:pStyle w:val="TableParagraph"/>
        <w:spacing w:line="274" w:lineRule="exact"/>
        <w:rPr>
          <w:sz w:val="24"/>
          <w:szCs w:val="24"/>
        </w:rPr>
      </w:pPr>
    </w:p>
    <w:p w14:paraId="256A8E7E" w14:textId="77777777" w:rsidR="00F92C1A" w:rsidRDefault="00F92C1A" w:rsidP="00F92C1A">
      <w:pPr>
        <w:pStyle w:val="TableParagraph"/>
        <w:tabs>
          <w:tab w:val="left" w:pos="793"/>
        </w:tabs>
        <w:spacing w:before="1" w:line="276" w:lineRule="auto"/>
        <w:ind w:right="66"/>
        <w:jc w:val="both"/>
      </w:pPr>
      <w:hyperlink r:id="rId5" w:history="1">
        <w:r w:rsidRPr="00B92894">
          <w:rPr>
            <w:rStyle w:val="Hipervnculo"/>
          </w:rPr>
          <w:t>https://drive.google.com/drive/folders/1_lh</w:t>
        </w:r>
        <w:r w:rsidRPr="00B92894">
          <w:rPr>
            <w:rStyle w:val="Hipervnculo"/>
          </w:rPr>
          <w:t>5</w:t>
        </w:r>
        <w:r w:rsidRPr="00B92894">
          <w:rPr>
            <w:rStyle w:val="Hipervnculo"/>
          </w:rPr>
          <w:t>MWR5qG1SB2KOWNdmcqIcVkmiooGJ?usp=drive_link</w:t>
        </w:r>
      </w:hyperlink>
    </w:p>
    <w:p w14:paraId="4D0984F5" w14:textId="65054030" w:rsidR="009F16F5" w:rsidRPr="00580368" w:rsidRDefault="009F16F5" w:rsidP="00580368"/>
    <w:p w14:paraId="2100DA52" w14:textId="23334690" w:rsidR="00580368" w:rsidRDefault="00580368" w:rsidP="00EB4BDD"/>
    <w:p w14:paraId="6A41BFE4" w14:textId="157C4DFA" w:rsidR="00580368" w:rsidRDefault="00DF42C8" w:rsidP="00014614">
      <w:r>
        <w:rPr>
          <w:rFonts w:ascii="Arial" w:hAnsi="Arial" w:cs="Arial"/>
          <w:noProof/>
          <w:lang w:val="es-MX"/>
        </w:rPr>
        <w:drawing>
          <wp:anchor distT="0" distB="0" distL="114300" distR="114300" simplePos="0" relativeHeight="251659264" behindDoc="1" locked="0" layoutInCell="1" allowOverlap="1" wp14:anchorId="1A22085A" wp14:editId="473ED4E7">
            <wp:simplePos x="0" y="0"/>
            <wp:positionH relativeFrom="column">
              <wp:posOffset>1846580</wp:posOffset>
            </wp:positionH>
            <wp:positionV relativeFrom="paragraph">
              <wp:posOffset>119380</wp:posOffset>
            </wp:positionV>
            <wp:extent cx="2108835" cy="798407"/>
            <wp:effectExtent l="0" t="0" r="5715" b="1905"/>
            <wp:wrapNone/>
            <wp:docPr id="14395118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511890" name="Imagen 143951189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7984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EF0BCB" w14:textId="77777777" w:rsidR="00DF42C8" w:rsidRDefault="00DF42C8" w:rsidP="00014614"/>
    <w:p w14:paraId="6F257AB8" w14:textId="77777777" w:rsidR="00F22C98" w:rsidRDefault="00F22C98" w:rsidP="008624F5">
      <w:pPr>
        <w:jc w:val="center"/>
        <w:rPr>
          <w:u w:val="single"/>
        </w:rPr>
      </w:pPr>
    </w:p>
    <w:p w14:paraId="74B8081F" w14:textId="77777777" w:rsidR="00F22C98" w:rsidRDefault="00F22C98" w:rsidP="008624F5">
      <w:pPr>
        <w:jc w:val="center"/>
        <w:rPr>
          <w:u w:val="single"/>
        </w:rPr>
      </w:pPr>
    </w:p>
    <w:p w14:paraId="5F9500E0" w14:textId="277FF8AA" w:rsidR="008624F5" w:rsidRDefault="00F22C98" w:rsidP="008624F5">
      <w:pPr>
        <w:jc w:val="center"/>
        <w:rPr>
          <w:u w:val="single"/>
        </w:rPr>
      </w:pPr>
      <w:r>
        <w:rPr>
          <w:u w:val="single"/>
        </w:rPr>
        <w:t>_______</w:t>
      </w:r>
      <w:r w:rsidR="008624F5">
        <w:rPr>
          <w:u w:val="single"/>
        </w:rPr>
        <w:t>_________________________</w:t>
      </w:r>
    </w:p>
    <w:p w14:paraId="62665FA9" w14:textId="0C70D481" w:rsidR="008624F5" w:rsidRPr="008624F5" w:rsidRDefault="008624F5" w:rsidP="008624F5">
      <w:pPr>
        <w:jc w:val="center"/>
      </w:pPr>
      <w:r w:rsidRPr="008624F5">
        <w:t>YINA MAGDALIA DIAZ GARCIA</w:t>
      </w:r>
    </w:p>
    <w:p w14:paraId="294BA7CB" w14:textId="67260721" w:rsidR="00580368" w:rsidRPr="00580368" w:rsidRDefault="00580368" w:rsidP="00580368">
      <w:pPr>
        <w:jc w:val="center"/>
      </w:pPr>
      <w:r>
        <w:t>CEDULA</w:t>
      </w:r>
      <w:r w:rsidR="00EB4BDD">
        <w:t xml:space="preserve"> </w:t>
      </w:r>
      <w:r w:rsidR="008624F5">
        <w:t>36.754.934 DE PASTO (N)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9FC"/>
    <w:multiLevelType w:val="hybridMultilevel"/>
    <w:tmpl w:val="C518CC8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392198F"/>
    <w:multiLevelType w:val="hybridMultilevel"/>
    <w:tmpl w:val="84EA9F50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F035C"/>
    <w:multiLevelType w:val="hybridMultilevel"/>
    <w:tmpl w:val="FA58B00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B3E2F"/>
    <w:multiLevelType w:val="hybridMultilevel"/>
    <w:tmpl w:val="8B0E288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E6338"/>
    <w:multiLevelType w:val="hybridMultilevel"/>
    <w:tmpl w:val="5B08B7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766DB"/>
    <w:multiLevelType w:val="hybridMultilevel"/>
    <w:tmpl w:val="35DC871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23B8B"/>
    <w:multiLevelType w:val="hybridMultilevel"/>
    <w:tmpl w:val="F9362B5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1E0488"/>
    <w:multiLevelType w:val="hybridMultilevel"/>
    <w:tmpl w:val="114E29C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37E49"/>
    <w:multiLevelType w:val="hybridMultilevel"/>
    <w:tmpl w:val="23FABA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3" w15:restartNumberingAfterBreak="0">
    <w:nsid w:val="358E4B11"/>
    <w:multiLevelType w:val="hybridMultilevel"/>
    <w:tmpl w:val="AA202462"/>
    <w:lvl w:ilvl="0" w:tplc="2A9AAD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B74472"/>
    <w:multiLevelType w:val="hybridMultilevel"/>
    <w:tmpl w:val="F38AB07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F71D6"/>
    <w:multiLevelType w:val="hybridMultilevel"/>
    <w:tmpl w:val="DE2E32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6421D"/>
    <w:multiLevelType w:val="hybridMultilevel"/>
    <w:tmpl w:val="BEB6FC1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91A1E"/>
    <w:multiLevelType w:val="hybridMultilevel"/>
    <w:tmpl w:val="5A56FA46"/>
    <w:lvl w:ilvl="0" w:tplc="2A9AAD68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985C1D"/>
    <w:multiLevelType w:val="hybridMultilevel"/>
    <w:tmpl w:val="0A92CF4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C0B6E"/>
    <w:multiLevelType w:val="hybridMultilevel"/>
    <w:tmpl w:val="3880D4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96240"/>
    <w:multiLevelType w:val="hybridMultilevel"/>
    <w:tmpl w:val="58B6B2B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334F99"/>
    <w:multiLevelType w:val="hybridMultilevel"/>
    <w:tmpl w:val="C3A2A5F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76FBA"/>
    <w:multiLevelType w:val="hybridMultilevel"/>
    <w:tmpl w:val="E0E0AB8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43EAA"/>
    <w:multiLevelType w:val="hybridMultilevel"/>
    <w:tmpl w:val="6DB2D67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E1544"/>
    <w:multiLevelType w:val="hybridMultilevel"/>
    <w:tmpl w:val="86AE353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B7F56"/>
    <w:multiLevelType w:val="hybridMultilevel"/>
    <w:tmpl w:val="C5BC729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2130"/>
    <w:multiLevelType w:val="hybridMultilevel"/>
    <w:tmpl w:val="D9D8C032"/>
    <w:lvl w:ilvl="0" w:tplc="2A9AAD68">
      <w:start w:val="1"/>
      <w:numFmt w:val="bullet"/>
      <w:lvlText w:val=""/>
      <w:lvlJc w:val="left"/>
      <w:pPr>
        <w:ind w:left="85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8" w15:restartNumberingAfterBreak="0">
    <w:nsid w:val="6137568F"/>
    <w:multiLevelType w:val="hybridMultilevel"/>
    <w:tmpl w:val="A4CE0D72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17B72"/>
    <w:multiLevelType w:val="hybridMultilevel"/>
    <w:tmpl w:val="08F8611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8F3E1E"/>
    <w:multiLevelType w:val="hybridMultilevel"/>
    <w:tmpl w:val="2632ADA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37E88"/>
    <w:multiLevelType w:val="hybridMultilevel"/>
    <w:tmpl w:val="0030888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954A4"/>
    <w:multiLevelType w:val="hybridMultilevel"/>
    <w:tmpl w:val="AF26CAD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E5269"/>
    <w:multiLevelType w:val="hybridMultilevel"/>
    <w:tmpl w:val="B9B031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1466691">
    <w:abstractNumId w:val="2"/>
  </w:num>
  <w:num w:numId="2" w16cid:durableId="1929118578">
    <w:abstractNumId w:val="3"/>
  </w:num>
  <w:num w:numId="3" w16cid:durableId="123026567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28167668">
    <w:abstractNumId w:val="6"/>
  </w:num>
  <w:num w:numId="5" w16cid:durableId="1398282045">
    <w:abstractNumId w:val="11"/>
  </w:num>
  <w:num w:numId="6" w16cid:durableId="1775251850">
    <w:abstractNumId w:val="26"/>
  </w:num>
  <w:num w:numId="7" w16cid:durableId="1635719619">
    <w:abstractNumId w:val="0"/>
  </w:num>
  <w:num w:numId="8" w16cid:durableId="1046178047">
    <w:abstractNumId w:val="21"/>
  </w:num>
  <w:num w:numId="9" w16cid:durableId="802700703">
    <w:abstractNumId w:val="1"/>
  </w:num>
  <w:num w:numId="10" w16cid:durableId="2038575523">
    <w:abstractNumId w:val="12"/>
  </w:num>
  <w:num w:numId="11" w16cid:durableId="1834027736">
    <w:abstractNumId w:val="5"/>
  </w:num>
  <w:num w:numId="12" w16cid:durableId="685986111">
    <w:abstractNumId w:val="25"/>
  </w:num>
  <w:num w:numId="13" w16cid:durableId="640353936">
    <w:abstractNumId w:val="4"/>
  </w:num>
  <w:num w:numId="14" w16cid:durableId="237399341">
    <w:abstractNumId w:val="31"/>
  </w:num>
  <w:num w:numId="15" w16cid:durableId="2094813392">
    <w:abstractNumId w:val="20"/>
  </w:num>
  <w:num w:numId="16" w16cid:durableId="1962879683">
    <w:abstractNumId w:val="16"/>
  </w:num>
  <w:num w:numId="17" w16cid:durableId="714163939">
    <w:abstractNumId w:val="15"/>
  </w:num>
  <w:num w:numId="18" w16cid:durableId="1652903875">
    <w:abstractNumId w:val="29"/>
  </w:num>
  <w:num w:numId="19" w16cid:durableId="1486162382">
    <w:abstractNumId w:val="17"/>
  </w:num>
  <w:num w:numId="20" w16cid:durableId="509562781">
    <w:abstractNumId w:val="14"/>
  </w:num>
  <w:num w:numId="21" w16cid:durableId="1890336423">
    <w:abstractNumId w:val="19"/>
  </w:num>
  <w:num w:numId="22" w16cid:durableId="2098820498">
    <w:abstractNumId w:val="28"/>
  </w:num>
  <w:num w:numId="23" w16cid:durableId="1554924461">
    <w:abstractNumId w:val="22"/>
  </w:num>
  <w:num w:numId="24" w16cid:durableId="1612129939">
    <w:abstractNumId w:val="32"/>
  </w:num>
  <w:num w:numId="25" w16cid:durableId="876551571">
    <w:abstractNumId w:val="33"/>
  </w:num>
  <w:num w:numId="26" w16cid:durableId="251938859">
    <w:abstractNumId w:val="23"/>
  </w:num>
  <w:num w:numId="27" w16cid:durableId="2043818912">
    <w:abstractNumId w:val="9"/>
  </w:num>
  <w:num w:numId="28" w16cid:durableId="1729955778">
    <w:abstractNumId w:val="7"/>
  </w:num>
  <w:num w:numId="29" w16cid:durableId="1744840419">
    <w:abstractNumId w:val="24"/>
  </w:num>
  <w:num w:numId="30" w16cid:durableId="2139297333">
    <w:abstractNumId w:val="10"/>
  </w:num>
  <w:num w:numId="31" w16cid:durableId="847208368">
    <w:abstractNumId w:val="8"/>
  </w:num>
  <w:num w:numId="32" w16cid:durableId="1223323451">
    <w:abstractNumId w:val="30"/>
  </w:num>
  <w:num w:numId="33" w16cid:durableId="946355359">
    <w:abstractNumId w:val="18"/>
  </w:num>
  <w:num w:numId="34" w16cid:durableId="418794519">
    <w:abstractNumId w:val="27"/>
  </w:num>
  <w:num w:numId="35" w16cid:durableId="1009722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14614"/>
    <w:rsid w:val="0004570F"/>
    <w:rsid w:val="00051F6E"/>
    <w:rsid w:val="00057975"/>
    <w:rsid w:val="000739DD"/>
    <w:rsid w:val="0007597B"/>
    <w:rsid w:val="000A5A3F"/>
    <w:rsid w:val="000B66B8"/>
    <w:rsid w:val="000C6DEF"/>
    <w:rsid w:val="000D0C91"/>
    <w:rsid w:val="000F086F"/>
    <w:rsid w:val="001A3CB0"/>
    <w:rsid w:val="001B0150"/>
    <w:rsid w:val="001C5188"/>
    <w:rsid w:val="001C618B"/>
    <w:rsid w:val="001D298F"/>
    <w:rsid w:val="0020425B"/>
    <w:rsid w:val="00221F89"/>
    <w:rsid w:val="00241DD0"/>
    <w:rsid w:val="0029202A"/>
    <w:rsid w:val="002C1E9E"/>
    <w:rsid w:val="002E6A53"/>
    <w:rsid w:val="002F0CA3"/>
    <w:rsid w:val="002F56D9"/>
    <w:rsid w:val="003058BA"/>
    <w:rsid w:val="003507F0"/>
    <w:rsid w:val="00356544"/>
    <w:rsid w:val="003836F3"/>
    <w:rsid w:val="0041603F"/>
    <w:rsid w:val="004568F6"/>
    <w:rsid w:val="00492673"/>
    <w:rsid w:val="00495DAE"/>
    <w:rsid w:val="004A15EF"/>
    <w:rsid w:val="0050174B"/>
    <w:rsid w:val="00511B5C"/>
    <w:rsid w:val="00527F1B"/>
    <w:rsid w:val="005539EE"/>
    <w:rsid w:val="0056209F"/>
    <w:rsid w:val="005645D2"/>
    <w:rsid w:val="005676B3"/>
    <w:rsid w:val="005678CF"/>
    <w:rsid w:val="00580368"/>
    <w:rsid w:val="005C7397"/>
    <w:rsid w:val="00624A55"/>
    <w:rsid w:val="00646F7B"/>
    <w:rsid w:val="00667EE4"/>
    <w:rsid w:val="006A2730"/>
    <w:rsid w:val="006A3F4F"/>
    <w:rsid w:val="006C45BC"/>
    <w:rsid w:val="006F5477"/>
    <w:rsid w:val="006F6A3E"/>
    <w:rsid w:val="00701499"/>
    <w:rsid w:val="007246E4"/>
    <w:rsid w:val="00726442"/>
    <w:rsid w:val="00726AE5"/>
    <w:rsid w:val="00747F7C"/>
    <w:rsid w:val="00752491"/>
    <w:rsid w:val="007614DE"/>
    <w:rsid w:val="00771CBA"/>
    <w:rsid w:val="00802915"/>
    <w:rsid w:val="00813AAD"/>
    <w:rsid w:val="008303F3"/>
    <w:rsid w:val="008624F5"/>
    <w:rsid w:val="008842BC"/>
    <w:rsid w:val="00896013"/>
    <w:rsid w:val="008A3954"/>
    <w:rsid w:val="008C2844"/>
    <w:rsid w:val="008F0969"/>
    <w:rsid w:val="008F1793"/>
    <w:rsid w:val="008F28A4"/>
    <w:rsid w:val="009164CD"/>
    <w:rsid w:val="009336A8"/>
    <w:rsid w:val="00957EFB"/>
    <w:rsid w:val="00964D7C"/>
    <w:rsid w:val="00980C2E"/>
    <w:rsid w:val="009867D5"/>
    <w:rsid w:val="00991005"/>
    <w:rsid w:val="009B0E71"/>
    <w:rsid w:val="009C6803"/>
    <w:rsid w:val="009E35F8"/>
    <w:rsid w:val="009F16F5"/>
    <w:rsid w:val="009F5516"/>
    <w:rsid w:val="00A5797A"/>
    <w:rsid w:val="00A579BF"/>
    <w:rsid w:val="00AA7669"/>
    <w:rsid w:val="00AD7F3E"/>
    <w:rsid w:val="00AE30B9"/>
    <w:rsid w:val="00AE65C6"/>
    <w:rsid w:val="00B072CD"/>
    <w:rsid w:val="00B077BE"/>
    <w:rsid w:val="00B140BD"/>
    <w:rsid w:val="00B20167"/>
    <w:rsid w:val="00B24EAE"/>
    <w:rsid w:val="00B54D4D"/>
    <w:rsid w:val="00B71CF4"/>
    <w:rsid w:val="00B71DA7"/>
    <w:rsid w:val="00B81D72"/>
    <w:rsid w:val="00B916E9"/>
    <w:rsid w:val="00BA157C"/>
    <w:rsid w:val="00BA5C08"/>
    <w:rsid w:val="00BC34E8"/>
    <w:rsid w:val="00BC38AE"/>
    <w:rsid w:val="00BD57EE"/>
    <w:rsid w:val="00BE1FD9"/>
    <w:rsid w:val="00C01B6F"/>
    <w:rsid w:val="00C20CFC"/>
    <w:rsid w:val="00C75E2D"/>
    <w:rsid w:val="00CB64D5"/>
    <w:rsid w:val="00CC7358"/>
    <w:rsid w:val="00CD661B"/>
    <w:rsid w:val="00CE3472"/>
    <w:rsid w:val="00D02907"/>
    <w:rsid w:val="00D9489B"/>
    <w:rsid w:val="00DA0180"/>
    <w:rsid w:val="00DA0622"/>
    <w:rsid w:val="00DC6701"/>
    <w:rsid w:val="00DE5A81"/>
    <w:rsid w:val="00DF2230"/>
    <w:rsid w:val="00DF42C8"/>
    <w:rsid w:val="00DF4DCF"/>
    <w:rsid w:val="00E17221"/>
    <w:rsid w:val="00E4339B"/>
    <w:rsid w:val="00E749F4"/>
    <w:rsid w:val="00E83886"/>
    <w:rsid w:val="00EB4BDD"/>
    <w:rsid w:val="00EF069D"/>
    <w:rsid w:val="00F050BF"/>
    <w:rsid w:val="00F11E14"/>
    <w:rsid w:val="00F22C98"/>
    <w:rsid w:val="00F61C76"/>
    <w:rsid w:val="00F800B6"/>
    <w:rsid w:val="00F92471"/>
    <w:rsid w:val="00F92C1A"/>
    <w:rsid w:val="00F95BAF"/>
    <w:rsid w:val="00F9720D"/>
    <w:rsid w:val="00FB1C85"/>
    <w:rsid w:val="00FD518D"/>
    <w:rsid w:val="00FD59DC"/>
    <w:rsid w:val="00FD6685"/>
    <w:rsid w:val="00FE68DA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link w:val="Ttulo2Car"/>
    <w:rsid w:val="00624A55"/>
    <w:pPr>
      <w:keepNext/>
      <w:widowControl/>
      <w:suppressAutoHyphens/>
      <w:autoSpaceDE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s-CO" w:eastAsia="es-ES"/>
    </w:rPr>
  </w:style>
  <w:style w:type="paragraph" w:styleId="Ttulo3">
    <w:name w:val="heading 3"/>
    <w:basedOn w:val="Normal"/>
    <w:next w:val="Normal"/>
    <w:link w:val="Ttulo3Car"/>
    <w:rsid w:val="00624A55"/>
    <w:pPr>
      <w:keepNext/>
      <w:widowControl/>
      <w:suppressAutoHyphens/>
      <w:autoSpaceDE/>
      <w:spacing w:line="48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32"/>
      <w:szCs w:val="20"/>
      <w:lang w:val="es-CO" w:eastAsia="es-ES"/>
    </w:rPr>
  </w:style>
  <w:style w:type="paragraph" w:styleId="Ttulo4">
    <w:name w:val="heading 4"/>
    <w:basedOn w:val="Normal"/>
    <w:next w:val="Normal"/>
    <w:link w:val="Ttulo4Car"/>
    <w:rsid w:val="00624A55"/>
    <w:pPr>
      <w:keepNext/>
      <w:widowControl/>
      <w:suppressAutoHyphens/>
      <w:autoSpaceDE/>
      <w:spacing w:line="48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paragraph" w:styleId="Ttulo5">
    <w:name w:val="heading 5"/>
    <w:basedOn w:val="Normal"/>
    <w:next w:val="Normal"/>
    <w:link w:val="Ttulo5Car"/>
    <w:rsid w:val="00624A55"/>
    <w:pPr>
      <w:keepNext/>
      <w:widowControl/>
      <w:suppressAutoHyphens/>
      <w:autoSpaceDE/>
      <w:spacing w:line="480" w:lineRule="auto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qFormat/>
  </w:style>
  <w:style w:type="paragraph" w:styleId="Prrafodelista">
    <w:name w:val="List Paragraph"/>
    <w:basedOn w:val="Normal"/>
    <w:uiPriority w:val="34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nhideWhenUsed/>
    <w:rsid w:val="0035654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56544"/>
    <w:rPr>
      <w:rFonts w:ascii="Arial MT" w:eastAsia="Arial MT" w:hAnsi="Arial MT" w:cs="Arial MT"/>
      <w:lang w:val="es-ES"/>
    </w:rPr>
  </w:style>
  <w:style w:type="character" w:styleId="Hipervnculo">
    <w:name w:val="Hyperlink"/>
    <w:rsid w:val="0035654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624A55"/>
    <w:rPr>
      <w:rFonts w:ascii="Times New Roman" w:eastAsia="Times New Roman" w:hAnsi="Times New Roman" w:cs="Times New Roman"/>
      <w:sz w:val="24"/>
      <w:szCs w:val="20"/>
      <w:lang w:val="es-CO" w:eastAsia="es-ES"/>
    </w:rPr>
  </w:style>
  <w:style w:type="character" w:customStyle="1" w:styleId="Ttulo3Car">
    <w:name w:val="Título 3 Car"/>
    <w:basedOn w:val="Fuentedeprrafopredeter"/>
    <w:link w:val="Ttulo3"/>
    <w:rsid w:val="00624A55"/>
    <w:rPr>
      <w:rFonts w:ascii="Times New Roman" w:eastAsia="Times New Roman" w:hAnsi="Times New Roman" w:cs="Times New Roman"/>
      <w:b/>
      <w:sz w:val="32"/>
      <w:szCs w:val="20"/>
      <w:lang w:val="es-CO" w:eastAsia="es-ES"/>
    </w:rPr>
  </w:style>
  <w:style w:type="character" w:customStyle="1" w:styleId="Ttulo4Car">
    <w:name w:val="Título 4 Car"/>
    <w:basedOn w:val="Fuentedeprrafopredeter"/>
    <w:link w:val="Ttulo4"/>
    <w:rsid w:val="00624A55"/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character" w:customStyle="1" w:styleId="Ttulo5Car">
    <w:name w:val="Título 5 Car"/>
    <w:basedOn w:val="Fuentedeprrafopredeter"/>
    <w:link w:val="Ttulo5"/>
    <w:rsid w:val="00624A55"/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paragraph" w:styleId="Encabezado">
    <w:name w:val="header"/>
    <w:basedOn w:val="Normal"/>
    <w:link w:val="EncabezadoCar"/>
    <w:uiPriority w:val="99"/>
    <w:rsid w:val="00624A55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624A55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Mapadeldocumento">
    <w:name w:val="Document Map"/>
    <w:basedOn w:val="Normal"/>
    <w:link w:val="MapadeldocumentoCar"/>
    <w:rsid w:val="00624A55"/>
    <w:pPr>
      <w:widowControl/>
      <w:shd w:val="clear" w:color="auto" w:fill="000080"/>
      <w:suppressAutoHyphens/>
      <w:autoSpaceDE/>
      <w:textAlignment w:val="baseline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624A55"/>
    <w:rPr>
      <w:rFonts w:ascii="Tahoma" w:eastAsia="Times New Roman" w:hAnsi="Tahoma" w:cs="Tahoma"/>
      <w:sz w:val="20"/>
      <w:szCs w:val="20"/>
      <w:shd w:val="clear" w:color="auto" w:fill="000080"/>
      <w:lang w:val="es-ES" w:eastAsia="es-ES"/>
    </w:rPr>
  </w:style>
  <w:style w:type="paragraph" w:styleId="Textodeglobo">
    <w:name w:val="Balloon Text"/>
    <w:basedOn w:val="Normal"/>
    <w:link w:val="TextodegloboCar"/>
    <w:rsid w:val="00624A55"/>
    <w:pPr>
      <w:widowControl/>
      <w:suppressAutoHyphens/>
      <w:autoSpaceDE/>
      <w:textAlignment w:val="baseline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624A55"/>
    <w:rPr>
      <w:rFonts w:ascii="Tahoma" w:eastAsia="Times New Roman" w:hAnsi="Tahoma" w:cs="Tahoma"/>
      <w:sz w:val="16"/>
      <w:szCs w:val="16"/>
      <w:lang w:val="es-ES" w:eastAsia="es-ES"/>
    </w:rPr>
  </w:style>
  <w:style w:type="character" w:styleId="Nmerodepgina">
    <w:name w:val="page number"/>
    <w:basedOn w:val="Fuentedeprrafopredeter"/>
    <w:rsid w:val="00624A55"/>
  </w:style>
  <w:style w:type="paragraph" w:styleId="Textonotapie">
    <w:name w:val="footnote text"/>
    <w:basedOn w:val="Normal"/>
    <w:link w:val="TextonotapieCar"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rsid w:val="00624A55"/>
    <w:rPr>
      <w:position w:val="0"/>
      <w:vertAlign w:val="superscript"/>
    </w:rPr>
  </w:style>
  <w:style w:type="paragraph" w:styleId="Sinespaciado">
    <w:name w:val="No Spacing"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624A5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24A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4A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4A55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24A5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B24EAE"/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B24EAE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DC6701"/>
    <w:rPr>
      <w:color w:val="800080" w:themeColor="followedHyperlink"/>
      <w:u w:val="single"/>
    </w:rPr>
  </w:style>
  <w:style w:type="character" w:customStyle="1" w:styleId="WW-Absatz-Standardschriftart">
    <w:name w:val="WW-Absatz-Standardschriftart"/>
    <w:rsid w:val="00B5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_lh5MWR5qG1SB2KOWNdmcqIcVkmiooGJ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946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Asus</cp:lastModifiedBy>
  <cp:revision>35</cp:revision>
  <cp:lastPrinted>2025-02-12T05:39:00Z</cp:lastPrinted>
  <dcterms:created xsi:type="dcterms:W3CDTF">2025-03-10T22:30:00Z</dcterms:created>
  <dcterms:modified xsi:type="dcterms:W3CDTF">2025-03-14T15:44:00Z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